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8D" w:rsidRDefault="000F60B2" w:rsidP="007925C5">
      <w:pPr>
        <w:pStyle w:val="Normalny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Aktualizacja h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armonogram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 oceny merytorycznej w ramach Działania 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7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.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2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Przeciwdziałanie wykluczeniu i</w:t>
      </w:r>
      <w:r w:rsidR="00523560">
        <w:rPr>
          <w:rFonts w:ascii="Arial" w:hAnsi="Arial" w:cs="Arial"/>
          <w:b/>
          <w:bCs/>
          <w:sz w:val="20"/>
          <w:szCs w:val="20"/>
        </w:rPr>
        <w:t> 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wzmocnienie sektora ekonomii społecznej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” Poddziałanie 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7.2.1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523560">
        <w:rPr>
          <w:rFonts w:ascii="Arial" w:hAnsi="Arial" w:cs="Arial"/>
          <w:b/>
          <w:bCs/>
          <w:sz w:val="20"/>
          <w:szCs w:val="20"/>
        </w:rPr>
        <w:t>Aktywizacja zawodowa i 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społeczna osób zagrożonych wykluczeniem społecznym – projekty konkursowe</w:t>
      </w:r>
      <w:r w:rsidR="00523560">
        <w:rPr>
          <w:rFonts w:ascii="Arial" w:hAnsi="Arial" w:cs="Arial"/>
          <w:b/>
          <w:bCs/>
          <w:sz w:val="20"/>
          <w:szCs w:val="20"/>
        </w:rPr>
        <w:t>” 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–</w:t>
      </w:r>
      <w:r w:rsidR="00523560">
        <w:rPr>
          <w:rFonts w:ascii="Arial" w:hAnsi="Arial" w:cs="Arial"/>
          <w:b/>
          <w:bCs/>
          <w:sz w:val="20"/>
          <w:szCs w:val="20"/>
        </w:rPr>
        <w:t> 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dla konkursu zamkniętego nr </w:t>
      </w:r>
      <w:r w:rsidR="00E876E9">
        <w:rPr>
          <w:rFonts w:ascii="Arial" w:hAnsi="Arial" w:cs="Arial"/>
          <w:b/>
          <w:bCs/>
          <w:sz w:val="20"/>
          <w:szCs w:val="20"/>
        </w:rPr>
        <w:t>2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/POKL/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7.2.1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/20</w:t>
      </w:r>
      <w:r w:rsidR="00720376" w:rsidRPr="00523560">
        <w:rPr>
          <w:rFonts w:ascii="Arial" w:hAnsi="Arial" w:cs="Arial"/>
          <w:b/>
          <w:bCs/>
          <w:sz w:val="20"/>
          <w:szCs w:val="20"/>
        </w:rPr>
        <w:t>1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2</w:t>
      </w:r>
    </w:p>
    <w:p w:rsidR="00B73F3B" w:rsidRDefault="00B73F3B" w:rsidP="007925C5">
      <w:pPr>
        <w:pStyle w:val="NormalnyWeb"/>
        <w:jc w:val="center"/>
        <w:rPr>
          <w:rFonts w:ascii="Arial" w:hAnsi="Arial" w:cs="Arial"/>
          <w:b/>
          <w:bCs/>
          <w:sz w:val="20"/>
          <w:szCs w:val="20"/>
        </w:rPr>
      </w:pPr>
    </w:p>
    <w:p w:rsidR="00B73F3B" w:rsidRDefault="00B73F3B" w:rsidP="00B73F3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Na podstawie </w:t>
      </w:r>
      <w:r>
        <w:rPr>
          <w:rFonts w:ascii="Calibri" w:hAnsi="Calibri" w:cs="Calibri"/>
          <w:bCs/>
          <w:i/>
          <w:sz w:val="22"/>
          <w:szCs w:val="22"/>
        </w:rPr>
        <w:t>Zasad dokonywania wyboru projektów w ramach Programu Operacyjnego Kapitał Ludzki z dnia 1 stycznia 2012 r</w:t>
      </w:r>
      <w:r>
        <w:rPr>
          <w:rFonts w:ascii="Calibri" w:hAnsi="Calibri" w:cs="Calibri"/>
          <w:bCs/>
          <w:sz w:val="22"/>
          <w:szCs w:val="22"/>
        </w:rPr>
        <w:t xml:space="preserve">. Mazowiecka Jednostka Wdrażania Programów Unijnych informuje, </w:t>
      </w:r>
      <w:r>
        <w:rPr>
          <w:rFonts w:ascii="Calibri" w:hAnsi="Calibri" w:cs="Calibri"/>
          <w:bCs/>
          <w:sz w:val="22"/>
          <w:szCs w:val="22"/>
        </w:rPr>
        <w:br/>
        <w:t>że został zaktualizowany harmonogram oceny merytorycznej I posiedzenia KOP dla konkursu zamkniętego nr 2/POKL/7.2.1/2012.</w:t>
      </w:r>
    </w:p>
    <w:p w:rsidR="00B73F3B" w:rsidRPr="00523560" w:rsidRDefault="00B73F3B" w:rsidP="00A07795">
      <w:pPr>
        <w:pStyle w:val="NormalnyWeb"/>
        <w:jc w:val="both"/>
        <w:rPr>
          <w:rFonts w:ascii="Arial" w:hAnsi="Arial" w:cs="Arial"/>
          <w:b/>
          <w:bCs/>
        </w:rPr>
      </w:pPr>
      <w:r>
        <w:rPr>
          <w:rFonts w:ascii="Calibri" w:hAnsi="Calibri" w:cs="Calibri"/>
          <w:bCs/>
          <w:sz w:val="22"/>
          <w:szCs w:val="22"/>
        </w:rPr>
        <w:t>Ocena merytoryczna wniosków zostaje wydłużona, wg poniższego harmonogramu, z uwagi na trwające prace Komisji Oceny Projektów.</w:t>
      </w: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F9408D" w:rsidRPr="00523560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CF72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Etap oceny merytorycznej</w:t>
            </w:r>
          </w:p>
        </w:tc>
      </w:tr>
      <w:tr w:rsidR="00F9408D" w:rsidRPr="0052356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B42E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B42EB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dni</w:t>
            </w: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od daty podpisania </w:t>
            </w:r>
            <w:r w:rsidRPr="0052356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Karty oceny merytorycznej</w:t>
            </w:r>
          </w:p>
        </w:tc>
      </w:tr>
      <w:tr w:rsidR="00F9408D" w:rsidRPr="005235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B42E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Wysyłanie do projektodawcy pisma informującego go o możliwości przyjęcia wniosku do realizacji (ewentualnie o możliwości podjęcia negocjacji, pozytywnym rozpatrzeniu wniosku, ale nieprzyjęciu go do dofinansowania z powodu braku środków finansowych lub </w:t>
            </w:r>
            <w:r w:rsidR="00720376"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 </w:t>
            </w: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odrzuceniu wniosku).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BC2" w:rsidRDefault="001D0BC2" w:rsidP="001D0B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Nie później niż </w:t>
            </w:r>
            <w:r w:rsidR="008175D3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05.10</w:t>
            </w:r>
            <w:r w:rsidRPr="001D0BC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.2012 r.</w:t>
            </w:r>
          </w:p>
          <w:p w:rsidR="00F9408D" w:rsidRPr="00523560" w:rsidRDefault="00F9408D" w:rsidP="001D0B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 xml:space="preserve">Nie później niż </w:t>
            </w:r>
            <w:r w:rsidR="00720376" w:rsidRPr="00523560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 + 59 (66) dni 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 xml:space="preserve">(40 dni od daty zarejestrowania wniosku </w:t>
            </w:r>
            <w:r w:rsidR="00523560">
              <w:rPr>
                <w:rFonts w:ascii="Arial" w:hAnsi="Arial" w:cs="Arial"/>
                <w:sz w:val="20"/>
                <w:szCs w:val="20"/>
              </w:rPr>
              <w:t xml:space="preserve">poprawnego formalnie 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>w</w:t>
            </w:r>
            <w:r w:rsidR="00523560">
              <w:rPr>
                <w:rFonts w:ascii="Arial" w:hAnsi="Arial" w:cs="Arial"/>
                <w:sz w:val="20"/>
                <w:szCs w:val="20"/>
              </w:rPr>
              <w:t> 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>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</w:t>
            </w:r>
            <w:r w:rsidR="00523560">
              <w:rPr>
                <w:rFonts w:ascii="Arial" w:hAnsi="Arial" w:cs="Arial"/>
                <w:sz w:val="20"/>
                <w:szCs w:val="20"/>
              </w:rPr>
              <w:t> 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>Krajowym Systemie Informatycznym). Termin dokonania oceny merytorycznej nie może jednak przekroczyć 80 dni niezależnie od liczby wniosków ocenianych na posiedzeniu KOP.</w:t>
            </w: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</w:r>
          </w:p>
        </w:tc>
      </w:tr>
    </w:tbl>
    <w:p w:rsidR="00F9408D" w:rsidRDefault="00F9408D" w:rsidP="003D2D31">
      <w:pPr>
        <w:pStyle w:val="NormalnyWeb"/>
        <w:rPr>
          <w:rFonts w:cs="Times New Roman"/>
        </w:rPr>
      </w:pPr>
    </w:p>
    <w:p w:rsidR="00F9408D" w:rsidRDefault="00F9408D"/>
    <w:sectPr w:rsidR="00F9408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D6F27"/>
    <w:rsid w:val="000F60B2"/>
    <w:rsid w:val="0010523A"/>
    <w:rsid w:val="001D0BC2"/>
    <w:rsid w:val="001F0A1D"/>
    <w:rsid w:val="003D2D31"/>
    <w:rsid w:val="00523560"/>
    <w:rsid w:val="00720376"/>
    <w:rsid w:val="007925C5"/>
    <w:rsid w:val="007C67AC"/>
    <w:rsid w:val="007F5CC0"/>
    <w:rsid w:val="007F733A"/>
    <w:rsid w:val="008175D3"/>
    <w:rsid w:val="00905E49"/>
    <w:rsid w:val="00997430"/>
    <w:rsid w:val="009E059A"/>
    <w:rsid w:val="00A07795"/>
    <w:rsid w:val="00B42EB5"/>
    <w:rsid w:val="00B73A48"/>
    <w:rsid w:val="00B73F3B"/>
    <w:rsid w:val="00BF0D73"/>
    <w:rsid w:val="00C47B4E"/>
    <w:rsid w:val="00CA6BFE"/>
    <w:rsid w:val="00CB6C1C"/>
    <w:rsid w:val="00CF72D8"/>
    <w:rsid w:val="00D9020E"/>
    <w:rsid w:val="00DC7159"/>
    <w:rsid w:val="00E17947"/>
    <w:rsid w:val="00E876E9"/>
    <w:rsid w:val="00E93AE4"/>
    <w:rsid w:val="00EC271B"/>
    <w:rsid w:val="00ED4814"/>
    <w:rsid w:val="00F106A7"/>
    <w:rsid w:val="00F215E0"/>
    <w:rsid w:val="00F9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720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9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98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9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Uchman</dc:creator>
  <cp:keywords/>
  <dc:description/>
  <cp:lastModifiedBy>jmarkowska</cp:lastModifiedBy>
  <cp:revision>2</cp:revision>
  <dcterms:created xsi:type="dcterms:W3CDTF">2012-09-17T06:37:00Z</dcterms:created>
  <dcterms:modified xsi:type="dcterms:W3CDTF">2012-09-17T06:37:00Z</dcterms:modified>
</cp:coreProperties>
</file>